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0D" w:rsidRPr="00DA6E46" w:rsidRDefault="0061580D" w:rsidP="006158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E46">
        <w:rPr>
          <w:rFonts w:ascii="Times New Roman" w:hAnsi="Times New Roman" w:cs="Times New Roman"/>
          <w:b/>
          <w:sz w:val="26"/>
          <w:szCs w:val="26"/>
        </w:rPr>
        <w:t>Муниципальное бюджетное консультативно-</w:t>
      </w:r>
    </w:p>
    <w:p w:rsidR="0061580D" w:rsidRPr="00DA6E46" w:rsidRDefault="0061580D" w:rsidP="006158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E46">
        <w:rPr>
          <w:rFonts w:ascii="Times New Roman" w:hAnsi="Times New Roman" w:cs="Times New Roman"/>
          <w:b/>
          <w:sz w:val="26"/>
          <w:szCs w:val="26"/>
        </w:rPr>
        <w:t>диагностическое учреждение</w:t>
      </w:r>
    </w:p>
    <w:p w:rsidR="0061580D" w:rsidRPr="00DA6E46" w:rsidRDefault="0061580D" w:rsidP="00615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E46">
        <w:rPr>
          <w:rFonts w:ascii="Times New Roman" w:hAnsi="Times New Roman" w:cs="Times New Roman"/>
          <w:b/>
          <w:sz w:val="26"/>
          <w:szCs w:val="26"/>
        </w:rPr>
        <w:t>«Центр психолого-педагогической помощи населению»</w:t>
      </w:r>
    </w:p>
    <w:p w:rsidR="0061580D" w:rsidRPr="00DA6E46" w:rsidRDefault="0061580D" w:rsidP="00615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E46">
        <w:rPr>
          <w:rFonts w:ascii="Times New Roman" w:hAnsi="Times New Roman" w:cs="Times New Roman"/>
          <w:sz w:val="26"/>
          <w:szCs w:val="26"/>
        </w:rPr>
        <w:t xml:space="preserve">Пермский край, </w:t>
      </w:r>
      <w:proofErr w:type="gramStart"/>
      <w:r w:rsidRPr="00DA6E4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A6E46">
        <w:rPr>
          <w:rFonts w:ascii="Times New Roman" w:hAnsi="Times New Roman" w:cs="Times New Roman"/>
          <w:sz w:val="26"/>
          <w:szCs w:val="26"/>
        </w:rPr>
        <w:t>. Соликамск, ул. 20-летия Победы, 138</w:t>
      </w:r>
    </w:p>
    <w:p w:rsidR="0061580D" w:rsidRDefault="0061580D" w:rsidP="00615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E46">
        <w:rPr>
          <w:rFonts w:ascii="Times New Roman" w:hAnsi="Times New Roman" w:cs="Times New Roman"/>
          <w:sz w:val="26"/>
          <w:szCs w:val="26"/>
        </w:rPr>
        <w:t>тел./факс: 8(34253)7-71-50</w:t>
      </w:r>
    </w:p>
    <w:p w:rsidR="0061580D" w:rsidRDefault="0061580D" w:rsidP="00615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580D" w:rsidRPr="00DA6E46" w:rsidRDefault="0061580D" w:rsidP="00615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580D" w:rsidRPr="00DA6E46" w:rsidRDefault="0061580D" w:rsidP="0061580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</w:p>
    <w:p w:rsidR="0061580D" w:rsidRDefault="0061580D" w:rsidP="0061580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И</w:t>
      </w:r>
      <w:r w:rsidRPr="00DA6E46">
        <w:rPr>
          <w:b/>
          <w:i/>
          <w:color w:val="000000"/>
          <w:sz w:val="52"/>
          <w:szCs w:val="52"/>
        </w:rPr>
        <w:t xml:space="preserve">дей занятий </w:t>
      </w:r>
    </w:p>
    <w:p w:rsidR="0061580D" w:rsidRDefault="0061580D" w:rsidP="0061580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  <w:r w:rsidRPr="00DA6E46">
        <w:rPr>
          <w:b/>
          <w:i/>
          <w:color w:val="000000"/>
          <w:sz w:val="52"/>
          <w:szCs w:val="52"/>
        </w:rPr>
        <w:t xml:space="preserve">от </w:t>
      </w:r>
    </w:p>
    <w:p w:rsidR="0061580D" w:rsidRPr="00DA6E46" w:rsidRDefault="0061580D" w:rsidP="0061580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  <w:u w:val="single"/>
        </w:rPr>
      </w:pPr>
      <w:r w:rsidRPr="00DA6E46">
        <w:rPr>
          <w:b/>
          <w:i/>
          <w:color w:val="000000"/>
          <w:sz w:val="52"/>
          <w:szCs w:val="52"/>
          <w:u w:val="single"/>
        </w:rPr>
        <w:t>«Натворим клуб»</w:t>
      </w:r>
    </w:p>
    <w:p w:rsidR="001B398A" w:rsidRDefault="001B398A"/>
    <w:p w:rsidR="0061580D" w:rsidRDefault="0061580D">
      <w:r>
        <w:rPr>
          <w:noProof/>
          <w:lang w:eastAsia="ru-RU"/>
        </w:rPr>
        <w:drawing>
          <wp:inline distT="0" distB="0" distL="0" distR="0">
            <wp:extent cx="5940425" cy="4092953"/>
            <wp:effectExtent l="19050" t="0" r="3175" b="0"/>
            <wp:docPr id="2" name="Рисунок 1" descr="https://verstakova-lubmdou91.edumsko.ru/uploads/3000/8129/section/635759/kub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stakova-lubmdou91.edumsko.ru/uploads/3000/8129/section/635759/kubi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0D" w:rsidRDefault="0061580D"/>
    <w:p w:rsidR="0061580D" w:rsidRDefault="0061580D"/>
    <w:p w:rsidR="0061580D" w:rsidRDefault="0061580D"/>
    <w:p w:rsidR="0061580D" w:rsidRDefault="0061580D"/>
    <w:p w:rsidR="0061580D" w:rsidRDefault="0061580D"/>
    <w:p w:rsidR="0061580D" w:rsidRDefault="0061580D"/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– естественное состояние ребенка, его способ знакомиться с миром и самим собой. Но когда в семье появляется особый ребенок, слишком чувствительный к любым воздействиям, неохотно вступающий в контакт с людьми, предпочитающий однообразные собственные занятия или с трудом понимающий правила обычных игр, родители нередко оказываются в замешательстве. Они хотят играть с ребенком и понимают, что игры и занятия ему нужны так же или еще больше, чем другим детям — но не знают, как их организовать. Порой попытки вовлечь ребенка в игру заканчиваются неудачей, и родители предпочитают не играть вовсе, чтобы не огорчаться самим и не расстраивать малыша.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неврологическими проблемами зачастую не соответствуют общепринятым параметрам возрастного развития. Выбирая максимально эффективное развивающее занятие – игру для своего ребенка, вы должны помнить, что уровень его умений может отличаться от </w:t>
      </w:r>
      <w:r w:rsidRPr="00615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«паспортного»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возраста. Усвойте также очень важную вещь – терпение здесь не просто добродетель — это необходимость. Повысить вовлеченность ребенка в мир вокруг него – главная задача игр и занятий.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«ВЕСЕЛЫЕ ПУЗЫРИ»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дома или на улице.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бутылочка мыльных пузырей.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играть:</w:t>
      </w:r>
    </w:p>
    <w:p w:rsidR="0061580D" w:rsidRPr="00B13A49" w:rsidRDefault="0061580D" w:rsidP="0061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очереди выдувайте пузыри: пока один выдувает, другой </w:t>
      </w:r>
      <w:proofErr w:type="gramStart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лопает</w:t>
      </w:r>
      <w:proofErr w:type="gramEnd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Ловите пузыри палочкой для выдувания и </w:t>
      </w:r>
      <w:proofErr w:type="gramStart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лопайте</w:t>
      </w:r>
      <w:proofErr w:type="gramEnd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разных частях тела.</w:t>
      </w:r>
    </w:p>
    <w:p w:rsidR="0061580D" w:rsidRPr="00B13A49" w:rsidRDefault="0061580D" w:rsidP="0061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Вариация: поймайте пузырь на палочку для выдувания и удерживайте на расстоянии от ребенка, чтобы он попытался сдуть пузырь с палочки.</w:t>
      </w:r>
    </w:p>
    <w:p w:rsidR="0061580D" w:rsidRPr="00B13A49" w:rsidRDefault="0061580D" w:rsidP="0061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вашему ребенку сложно научиться дуть, пусть надувает перед зеркалом – так он сможет видеть, как двигать ртом, чтобы пузыри надувались.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1580D" w:rsidRPr="00B13A49" w:rsidRDefault="0061580D" w:rsidP="0061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Зрительные навыки. В процессе занятия ребенок следит взглядом за пузырями, а значит, при выполнении упражнения разрабатывается плавное отслеживание взглядом предметов и происходят быстрые скачкообразные движения глаз, что помогает развитию </w:t>
      </w:r>
      <w:proofErr w:type="spellStart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глазодвигательных</w:t>
      </w:r>
      <w:proofErr w:type="spellEnd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мышц.</w:t>
      </w:r>
    </w:p>
    <w:p w:rsidR="0061580D" w:rsidRPr="00B13A49" w:rsidRDefault="0061580D" w:rsidP="0061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Зрительно-перцептивное</w:t>
      </w:r>
      <w:proofErr w:type="spellEnd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развитие. Чтобы находить пузыри в пространстве и удерживать на них взгляд, отслеживая их движение, 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 ребенок должен отличать информацию переднего плана </w:t>
      </w:r>
      <w:r w:rsidRPr="0061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(пузыри)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различной информации заднего плана.</w:t>
      </w:r>
    </w:p>
    <w:p w:rsidR="0061580D" w:rsidRPr="00B13A49" w:rsidRDefault="0061580D" w:rsidP="0061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Зрительно-моторная координация в системе </w:t>
      </w:r>
      <w:r w:rsidRPr="00615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«глаз-рука»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 ребенок должен сначала отследить пузырь взглядом, а затем совершить движение рукой, поймав его на палочку или проткнув в воздухе.</w:t>
      </w:r>
    </w:p>
    <w:p w:rsidR="0061580D" w:rsidRPr="00B13A49" w:rsidRDefault="0061580D" w:rsidP="0061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Очередность. Для развития навыков общения используйте в игре простые слова и речевые формулы </w:t>
      </w:r>
      <w:r w:rsidRPr="00615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 очередь»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15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«твоя очередь»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заодно проработаете притяжательные местоимения.</w:t>
      </w:r>
    </w:p>
    <w:p w:rsidR="0061580D" w:rsidRPr="00B13A49" w:rsidRDefault="0061580D" w:rsidP="0061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своего тела. Вы просите ребенка лопнуть пузырь на колене, на носу, локте, голове, проговаривая эти части тела.</w:t>
      </w:r>
    </w:p>
    <w:p w:rsidR="0061580D" w:rsidRPr="00B13A49" w:rsidRDefault="0061580D" w:rsidP="0061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развитие. Поработайте над описаниями предметов и их количеством: </w:t>
      </w:r>
      <w:r w:rsidRPr="00615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«большой пузырь»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15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«маленькие пузыри»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80D" w:rsidRPr="00B13A49" w:rsidRDefault="0061580D" w:rsidP="0061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артикуляции и улучшение техники дыхания. Образование губами формы буквы </w:t>
      </w:r>
      <w:r w:rsidRPr="00615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«О»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выдувании пузырей требует контроля мышц рта. Контролируемое, продолжительное выдувание улучшает технику дыхания, что важно для развития речевого канала.</w:t>
      </w:r>
    </w:p>
    <w:p w:rsidR="0061580D" w:rsidRPr="00B13A49" w:rsidRDefault="0061580D" w:rsidP="0061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движений </w:t>
      </w:r>
      <w:r w:rsidRPr="0061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1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праксис</w:t>
      </w:r>
      <w:proofErr w:type="spellEnd"/>
      <w:r w:rsidRPr="0061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Преследование и лопанье пузырей требует планирования движений.</w:t>
      </w:r>
    </w:p>
    <w:p w:rsidR="0061580D" w:rsidRPr="00B13A49" w:rsidRDefault="0061580D" w:rsidP="0061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навыки. Эта игра включает в себя социальное взаимодействие и разделенное на двоих удовольствие от лопанья пузырей по очереди.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играть: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Сложности, возникающие у многих детей при освоении таких учебных навыков, как чтение и письмо, кроются в проблемах со зрительными и зрительно-моторными навыками. Детям сложно отслеживать движущийся объект обоими глазами, а также отвечать на входящую зрительную информацию соответствующими движениями. Подобные визуальные проблемы могут выражаться в том, что детям сложно ловить мяч или копировать в тетрадь написанное на доске.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Pr="00B13A4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СПРЯТАННЫЕ СОКРОВИЩА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Играете дома или на улице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в большом пластмассовом контейнере или песочница на улице. </w:t>
      </w:r>
      <w:r w:rsidRPr="0061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(Вариант: рис, фасоль или макаронные изделия – к примеру, рожки)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которые ваш ребенок очень любит: машинки, пластмассовые фигурки любимых героев т.д. </w:t>
      </w:r>
      <w:r w:rsidRPr="0061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(Ключевой момент этой игры — ребенок должен быть очень заинтересован в том, чтобы искать эти предметы)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ИГРАТЬ:</w:t>
      </w:r>
    </w:p>
    <w:p w:rsidR="0061580D" w:rsidRPr="00B13A49" w:rsidRDefault="0061580D" w:rsidP="0061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Спрячьте предметы в песок и отправьтесь на раскопки спрятанных </w:t>
      </w:r>
      <w:r w:rsidRPr="00615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«сокровищ»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80D" w:rsidRPr="00B13A49" w:rsidRDefault="0061580D" w:rsidP="0061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 </w:t>
      </w:r>
      <w:r w:rsidRPr="0061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надо – покажите на пальцах)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предметов спрятано в песке.</w:t>
      </w:r>
    </w:p>
    <w:p w:rsidR="0061580D" w:rsidRPr="00B13A49" w:rsidRDefault="0061580D" w:rsidP="0061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что он должен погрузить руки глубоко в песок в поисках нужных предметов, а не отгребать песок в сторону.</w:t>
      </w:r>
    </w:p>
    <w:p w:rsidR="0061580D" w:rsidRPr="00B13A49" w:rsidRDefault="0061580D" w:rsidP="0061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о каждом предмете, который находит ребенок.</w:t>
      </w:r>
    </w:p>
    <w:p w:rsidR="0061580D" w:rsidRPr="00B13A49" w:rsidRDefault="0061580D" w:rsidP="0061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 положит каждый найденный предмет в контейнер, чтобы посчитать находки.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1580D" w:rsidRPr="00B13A49" w:rsidRDefault="0061580D" w:rsidP="006158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Тактильное развитие. Взаимодействие с различными материалами помогает вашему ребенку отслеживать тактильную информацию, что является основой для установления различий.</w:t>
      </w:r>
    </w:p>
    <w:p w:rsidR="0061580D" w:rsidRPr="00B13A49" w:rsidRDefault="0061580D" w:rsidP="006158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Тактильное воздействие. Поиск предметов в песке обеспечивает интенсивное тактильное воздействие на кожу – ребенок должен использовать свое осознание, чтобы отличить песок </w:t>
      </w:r>
      <w:r w:rsidRPr="0061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(или другое вещество)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предметов, которые он ищет.</w:t>
      </w:r>
    </w:p>
    <w:p w:rsidR="0061580D" w:rsidRPr="00B13A49" w:rsidRDefault="0061580D" w:rsidP="006158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тактильной гиперчувствительности. Поиски предметов в тактильно насыщенных материалах помогает снизить тактильную гиперчувствительность ребенка, подготавливая его к бытовым и учебным действиям, таким как застегивание пуговиц и письмо.</w:t>
      </w:r>
    </w:p>
    <w:p w:rsidR="0061580D" w:rsidRPr="00B13A49" w:rsidRDefault="0061580D" w:rsidP="006158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учебные навыки. Это занятие побуждает ребенка искать определенное количество предметов, которое вы можете постоянно варьировать, таким </w:t>
      </w:r>
      <w:proofErr w:type="gramStart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поощряя запоминание им счета.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внимание!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занятие – прорыв, в том смысле, что дети могут совершить серьезное преодоление своих тактильных проблем, погружая руки целиком в песок, рис и т.д.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ИГРАТЬ: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желанных для ребенка предметов, таких как персонажи любимого мультфильма, шоу или книги, либо маленькие пластмассовые животные, к которым ваш ребенок сильно привязан, — ключ к тому, что он захочет взаимодействовать с тактильно насыщенными материалами, такими как песок, рис, фасоль и т.д. Работа с различными материалами повышает терпимость к тактильному воздействию, что приводит к тактильному отслеживанию, равно как и к снижению тактильной гиперчувствительности – в зависимости от нужд нервной системы вашего ребенка.</w:t>
      </w:r>
    </w:p>
    <w:p w:rsidR="005D7C15" w:rsidRDefault="005D7C15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1580D" w:rsidRPr="00B13A49" w:rsidRDefault="005D7C15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«</w:t>
      </w:r>
      <w:r w:rsidR="0061580D" w:rsidRPr="00B13A4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ТРИКОТАЖНЫЕ КАЧЕЛИ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играть дома и на улице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в магазине отрез трикотажного полотна примерно метр шириной и три метра длиной. Сшейте концы ткани по ширине так, чтобы получилось большое трикотажное кольцо. Лучше всего подойдет трикотажное полотно с большим содержанием лайкры – оно дорогое, но очень прочное.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играть:</w:t>
      </w:r>
    </w:p>
    <w:p w:rsidR="0061580D" w:rsidRPr="00B13A49" w:rsidRDefault="0061580D" w:rsidP="006158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совсем маленький, его может качать один взрослый, держа сложенное вдвое трикотажное полотно за концы, чтобы создать эффект гамака.</w:t>
      </w:r>
    </w:p>
    <w:p w:rsidR="0061580D" w:rsidRPr="00B13A49" w:rsidRDefault="0061580D" w:rsidP="006158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постарше понадобятся двое взрослых. Ухватитесь за концы сложенного вдвое трикотажного полотна, чтобы создать гамак.</w:t>
      </w:r>
    </w:p>
    <w:p w:rsidR="0061580D" w:rsidRPr="00B13A49" w:rsidRDefault="0061580D" w:rsidP="006158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ребенок хорошо держится в гамаке, и нежно покачайте взад-вперед. Если ребенок получает удовольствие от движения, можете добавить элемент вращения </w:t>
      </w:r>
      <w:r w:rsidRPr="00615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 не больше пары раз, чтобы у вас не закружилась голова: вы должны прочно стоять на ногах, когда качаете ребенка)</w:t>
      </w: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80D" w:rsidRPr="00B13A49" w:rsidRDefault="0061580D" w:rsidP="006158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боится качелей, положите полотно на пол – пусть он на него сядет. Затем вместе с другим взрослым слегка приподнимите концы ткани, чтобы ребенок чуть-чуть оторвался от земли. Многие дети привыкали к таким движениям и даже получали от них удовольствие, если те предлагались в сочетании с </w:t>
      </w:r>
      <w:proofErr w:type="spellStart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проприоцептивным</w:t>
      </w:r>
      <w:proofErr w:type="spellEnd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воздействием эластичной трикотажной ткани.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1580D" w:rsidRPr="00B13A49" w:rsidRDefault="0061580D" w:rsidP="006158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Вестибулярное воздействие. Оборудование вроде качелей, обеспечивающее движение в воздухе, оказывает сильнейшее воздействие на вестибулярную систему.</w:t>
      </w:r>
    </w:p>
    <w:p w:rsidR="0061580D" w:rsidRPr="00B13A49" w:rsidRDefault="0061580D" w:rsidP="006158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Проприоцептивное</w:t>
      </w:r>
      <w:proofErr w:type="spellEnd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воздействие. Эластичное полотно создает эффект глубокого давления на тело ребенка, что в свою очередь, оказывает успокаивающий эффект на нервную систему.</w:t>
      </w:r>
    </w:p>
    <w:p w:rsidR="0061580D" w:rsidRPr="00B13A49" w:rsidRDefault="0061580D" w:rsidP="006158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Успокаивающий эффект. Другой успокаивающий эффект создается за счет ритмичных движений качелей взад-вперед — это упражнение может использоваться как ежедневная процедура для детей, постоянно чувствующих себя перевозбужденными.</w:t>
      </w:r>
    </w:p>
    <w:p w:rsidR="0061580D" w:rsidRPr="00B13A49" w:rsidRDefault="0061580D" w:rsidP="006158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Возбуждающее действие. Вращательные движения – вращение ребенка или движение по кругу – оказывает возбуждающий эффект на нервную систему.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ЗАЧЕМ ИГРАТЬ:</w:t>
      </w:r>
    </w:p>
    <w:p w:rsidR="0061580D" w:rsidRPr="00B13A49" w:rsidRDefault="0061580D" w:rsidP="00615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Вестибулярное воздействие — самое мощное из всех воздействий на нервную систему вашего ребенка. Однако именно поэтому оно может вызвать у ребенка страх. Эластичное трикотажное полотно оказывает </w:t>
      </w:r>
      <w:proofErr w:type="spellStart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проприоцептивное</w:t>
      </w:r>
      <w:proofErr w:type="spellEnd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воздействие, которое обладает успокаивающим эффектом. Сочетание вестибулярного и </w:t>
      </w:r>
      <w:proofErr w:type="spellStart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проприоцептивного</w:t>
      </w:r>
      <w:proofErr w:type="spellEnd"/>
      <w:r w:rsidRPr="00B1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позволяет ребенку чувствовать себя в большей безопасности во время раскачивания.</w:t>
      </w:r>
    </w:p>
    <w:p w:rsidR="0061580D" w:rsidRDefault="0061580D"/>
    <w:sectPr w:rsidR="0061580D" w:rsidSect="001B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36B"/>
    <w:multiLevelType w:val="multilevel"/>
    <w:tmpl w:val="3BDC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321FA"/>
    <w:multiLevelType w:val="multilevel"/>
    <w:tmpl w:val="5E0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16EFC"/>
    <w:multiLevelType w:val="multilevel"/>
    <w:tmpl w:val="02F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51A16"/>
    <w:multiLevelType w:val="multilevel"/>
    <w:tmpl w:val="FCB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53E6C"/>
    <w:multiLevelType w:val="multilevel"/>
    <w:tmpl w:val="D2F0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9163B"/>
    <w:multiLevelType w:val="multilevel"/>
    <w:tmpl w:val="12B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33655"/>
    <w:multiLevelType w:val="multilevel"/>
    <w:tmpl w:val="43F4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B662B"/>
    <w:multiLevelType w:val="multilevel"/>
    <w:tmpl w:val="8E0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0D"/>
    <w:rsid w:val="001B398A"/>
    <w:rsid w:val="005D7C15"/>
    <w:rsid w:val="0061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4CF42-84E6-471B-B731-674202D9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2020-04-13T04:35:00Z</dcterms:created>
  <dcterms:modified xsi:type="dcterms:W3CDTF">2020-04-13T04:47:00Z</dcterms:modified>
</cp:coreProperties>
</file>